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E8863" w14:textId="77777777" w:rsidR="00B175E6" w:rsidRPr="00B175E6" w:rsidRDefault="00B175E6" w:rsidP="00B175E6">
      <w:pPr>
        <w:widowControl w:val="0"/>
        <w:contextualSpacing/>
        <w:jc w:val="center"/>
        <w:rPr>
          <w:rFonts w:ascii="Arial" w:hAnsi="Arial" w:cs="Arial"/>
        </w:rPr>
      </w:pPr>
      <w:r w:rsidRPr="00B175E6">
        <w:rPr>
          <w:rFonts w:ascii="Arial" w:hAnsi="Arial" w:cs="Arial"/>
          <w:b/>
        </w:rPr>
        <w:t>BILL</w:t>
      </w:r>
    </w:p>
    <w:p w14:paraId="66230705" w14:textId="77777777" w:rsidR="00B175E6" w:rsidRPr="00B175E6" w:rsidRDefault="00B175E6" w:rsidP="00B175E6">
      <w:pPr>
        <w:widowControl w:val="0"/>
        <w:contextualSpacing/>
        <w:jc w:val="center"/>
        <w:rPr>
          <w:rFonts w:ascii="Arial" w:hAnsi="Arial" w:cs="Arial"/>
        </w:rPr>
      </w:pPr>
      <w:r w:rsidRPr="00B175E6">
        <w:rPr>
          <w:rFonts w:ascii="Arial" w:hAnsi="Arial" w:cs="Arial"/>
        </w:rPr>
        <w:t xml:space="preserve">Georgia Girls State </w:t>
      </w:r>
    </w:p>
    <w:p w14:paraId="68D12879" w14:textId="77777777" w:rsidR="00B175E6" w:rsidRPr="00B175E6" w:rsidRDefault="00B175E6" w:rsidP="008C0631">
      <w:pPr>
        <w:widowControl w:val="0"/>
        <w:contextualSpacing/>
        <w:jc w:val="center"/>
        <w:rPr>
          <w:rFonts w:ascii="Arial" w:hAnsi="Arial" w:cs="Arial"/>
        </w:rPr>
      </w:pPr>
      <w:r w:rsidRPr="00B175E6">
        <w:rPr>
          <w:rFonts w:ascii="Arial" w:hAnsi="Arial" w:cs="Arial"/>
        </w:rPr>
        <w:t>General Assembly</w:t>
      </w:r>
    </w:p>
    <w:p w14:paraId="3B0AAC1C" w14:textId="77777777" w:rsidR="00B175E6" w:rsidRPr="00B175E6" w:rsidRDefault="00B175E6" w:rsidP="008C0631">
      <w:pPr>
        <w:widowControl w:val="0"/>
        <w:contextualSpacing/>
        <w:jc w:val="right"/>
        <w:rPr>
          <w:rFonts w:ascii="Arial" w:hAnsi="Arial" w:cs="Arial"/>
        </w:rPr>
      </w:pPr>
      <w:r w:rsidRPr="00B175E6">
        <w:rPr>
          <w:rFonts w:ascii="Arial" w:hAnsi="Arial" w:cs="Arial"/>
        </w:rPr>
        <w:t>Date ______________________</w:t>
      </w:r>
    </w:p>
    <w:p w14:paraId="23797535" w14:textId="77777777" w:rsidR="00B175E6" w:rsidRPr="00B175E6" w:rsidRDefault="00B175E6" w:rsidP="00B175E6">
      <w:pPr>
        <w:widowControl w:val="0"/>
        <w:contextualSpacing/>
        <w:rPr>
          <w:rFonts w:ascii="Arial" w:hAnsi="Arial" w:cs="Arial"/>
        </w:rPr>
      </w:pPr>
      <w:r w:rsidRPr="00B175E6">
        <w:rPr>
          <w:rFonts w:ascii="Arial" w:hAnsi="Arial" w:cs="Arial"/>
        </w:rPr>
        <w:t>Representative or Senator ___</w:t>
      </w:r>
      <w:r w:rsidRPr="00B175E6">
        <w:rPr>
          <w:rFonts w:ascii="Arial" w:hAnsi="Arial" w:cs="Arial"/>
          <w:u w:val="single"/>
        </w:rPr>
        <w:t xml:space="preserve">(Your Name)     </w:t>
      </w:r>
      <w:r w:rsidRPr="00B175E6">
        <w:rPr>
          <w:rFonts w:ascii="Arial" w:hAnsi="Arial" w:cs="Arial"/>
        </w:rPr>
        <w:t xml:space="preserve"> introduced the following bill:</w:t>
      </w:r>
    </w:p>
    <w:p w14:paraId="05922D3A" w14:textId="77777777" w:rsidR="00B175E6" w:rsidRPr="00B175E6" w:rsidRDefault="00B175E6" w:rsidP="00B175E6">
      <w:pPr>
        <w:widowControl w:val="0"/>
        <w:contextualSpacing/>
        <w:rPr>
          <w:rFonts w:ascii="Arial" w:hAnsi="Arial" w:cs="Arial"/>
        </w:rPr>
      </w:pPr>
      <w:r w:rsidRPr="00B175E6">
        <w:rPr>
          <w:rFonts w:ascii="Arial" w:hAnsi="Arial" w:cs="Arial"/>
        </w:rPr>
        <w:t xml:space="preserve">House Bill ________________________ </w:t>
      </w:r>
      <w:r w:rsidRPr="00B175E6">
        <w:rPr>
          <w:rFonts w:ascii="Arial" w:hAnsi="Arial" w:cs="Arial"/>
        </w:rPr>
        <w:tab/>
        <w:t>(to be completed at Girls State)</w:t>
      </w:r>
    </w:p>
    <w:p w14:paraId="53DDBBAC" w14:textId="77777777" w:rsidR="00B175E6" w:rsidRPr="00B175E6" w:rsidRDefault="00B175E6" w:rsidP="00B175E6">
      <w:pPr>
        <w:widowControl w:val="0"/>
        <w:contextualSpacing/>
        <w:rPr>
          <w:rFonts w:ascii="Arial" w:hAnsi="Arial" w:cs="Arial"/>
        </w:rPr>
      </w:pPr>
      <w:r w:rsidRPr="00B175E6">
        <w:rPr>
          <w:rFonts w:ascii="Arial" w:hAnsi="Arial" w:cs="Arial"/>
        </w:rPr>
        <w:t>Senate Bill ____________________</w:t>
      </w:r>
      <w:r w:rsidRPr="00B175E6">
        <w:rPr>
          <w:rFonts w:ascii="Arial" w:hAnsi="Arial" w:cs="Arial"/>
        </w:rPr>
        <w:tab/>
      </w:r>
      <w:r w:rsidRPr="00B175E6">
        <w:rPr>
          <w:rFonts w:ascii="Arial" w:hAnsi="Arial" w:cs="Arial"/>
        </w:rPr>
        <w:tab/>
        <w:t>(to be completed at Girls State)</w:t>
      </w:r>
    </w:p>
    <w:p w14:paraId="7C7598C3" w14:textId="77777777" w:rsidR="00B175E6" w:rsidRPr="00B175E6" w:rsidRDefault="00B175E6" w:rsidP="00B175E6">
      <w:pPr>
        <w:widowControl w:val="0"/>
        <w:contextualSpacing/>
        <w:rPr>
          <w:rFonts w:ascii="Arial" w:hAnsi="Arial" w:cs="Arial"/>
        </w:rPr>
      </w:pPr>
      <w:r w:rsidRPr="00B175E6">
        <w:rPr>
          <w:rFonts w:ascii="Arial" w:hAnsi="Arial" w:cs="Arial"/>
        </w:rPr>
        <w:t>Girls State City ______________________</w:t>
      </w:r>
      <w:r w:rsidRPr="00B175E6">
        <w:rPr>
          <w:rFonts w:ascii="Arial" w:hAnsi="Arial" w:cs="Arial"/>
        </w:rPr>
        <w:tab/>
        <w:t>(to be completed at Girls State)</w:t>
      </w:r>
    </w:p>
    <w:p w14:paraId="46726487" w14:textId="77777777" w:rsidR="00B175E6" w:rsidRPr="00B175E6" w:rsidRDefault="00B175E6" w:rsidP="00B175E6">
      <w:pPr>
        <w:widowControl w:val="0"/>
        <w:contextualSpacing/>
        <w:rPr>
          <w:rFonts w:ascii="Arial" w:hAnsi="Arial" w:cs="Arial"/>
        </w:rPr>
      </w:pPr>
      <w:r w:rsidRPr="00B175E6">
        <w:rPr>
          <w:rFonts w:ascii="Arial" w:hAnsi="Arial" w:cs="Arial"/>
        </w:rPr>
        <w:t xml:space="preserve">                                Referred to the ________________________________committee. </w:t>
      </w:r>
    </w:p>
    <w:p w14:paraId="2D877A44" w14:textId="77777777" w:rsidR="00B175E6" w:rsidRDefault="00B175E6" w:rsidP="00B175E6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</w:rPr>
      </w:pPr>
    </w:p>
    <w:p w14:paraId="416A59C5" w14:textId="77777777" w:rsidR="00B175E6" w:rsidRDefault="00B175E6" w:rsidP="00B175E6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</w:rPr>
      </w:pPr>
      <w:r w:rsidRPr="00B175E6">
        <w:rPr>
          <w:rFonts w:ascii="Arial" w:hAnsi="Arial" w:cs="Arial"/>
          <w:b/>
          <w:bCs/>
        </w:rPr>
        <w:t>An Act to [state whatever this bill does in general terms]</w:t>
      </w:r>
    </w:p>
    <w:p w14:paraId="2802B6F4" w14:textId="77777777" w:rsidR="00B175E6" w:rsidRPr="00B175E6" w:rsidRDefault="00B175E6" w:rsidP="00B175E6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</w:rPr>
      </w:pPr>
    </w:p>
    <w:p w14:paraId="0B31870F" w14:textId="77777777" w:rsidR="00B175E6" w:rsidRPr="00B175E6" w:rsidRDefault="00B175E6" w:rsidP="00B175E6">
      <w:pPr>
        <w:pStyle w:val="NormalWeb"/>
        <w:spacing w:before="0" w:beforeAutospacing="0" w:after="0" w:afterAutospacing="0"/>
        <w:contextualSpacing/>
        <w:rPr>
          <w:rFonts w:ascii="Arial" w:hAnsi="Arial" w:cs="Arial"/>
        </w:rPr>
      </w:pPr>
      <w:r w:rsidRPr="00B175E6">
        <w:rPr>
          <w:rFonts w:ascii="Arial" w:hAnsi="Arial" w:cs="Arial"/>
        </w:rPr>
        <w:t>1</w:t>
      </w:r>
      <w:r w:rsidRPr="00B175E6">
        <w:rPr>
          <w:rFonts w:ascii="Arial" w:hAnsi="Arial" w:cs="Arial"/>
        </w:rPr>
        <w:tab/>
      </w:r>
      <w:r w:rsidRPr="00B175E6">
        <w:rPr>
          <w:rFonts w:ascii="Arial" w:hAnsi="Arial" w:cs="Arial"/>
          <w:b/>
        </w:rPr>
        <w:t xml:space="preserve">Whereas, </w:t>
      </w:r>
      <w:r w:rsidRPr="00B175E6">
        <w:rPr>
          <w:rFonts w:ascii="Arial" w:hAnsi="Arial" w:cs="Arial"/>
        </w:rPr>
        <w:t>[why does this issue need to be changed or looked into]</w:t>
      </w:r>
      <w:r w:rsidRPr="00B175E6">
        <w:rPr>
          <w:rFonts w:ascii="Arial" w:hAnsi="Arial" w:cs="Arial"/>
          <w:b/>
          <w:bCs/>
        </w:rPr>
        <w:t xml:space="preserve">, and, </w:t>
      </w:r>
    </w:p>
    <w:p w14:paraId="06170AD1" w14:textId="77777777" w:rsidR="00B175E6" w:rsidRDefault="00B175E6" w:rsidP="00B175E6">
      <w:pPr>
        <w:pStyle w:val="NormalWeb"/>
        <w:spacing w:before="0" w:beforeAutospacing="0" w:after="0" w:afterAutospacing="0"/>
        <w:contextualSpacing/>
        <w:rPr>
          <w:rFonts w:ascii="Arial" w:hAnsi="Arial" w:cs="Arial"/>
        </w:rPr>
      </w:pPr>
      <w:r w:rsidRPr="00B175E6">
        <w:rPr>
          <w:rFonts w:ascii="Arial" w:hAnsi="Arial" w:cs="Arial"/>
        </w:rPr>
        <w:t>2</w:t>
      </w:r>
      <w:r w:rsidRPr="00B175E6">
        <w:rPr>
          <w:rFonts w:ascii="Arial" w:hAnsi="Arial" w:cs="Arial"/>
        </w:rPr>
        <w:tab/>
      </w:r>
    </w:p>
    <w:p w14:paraId="3D06A887" w14:textId="77777777" w:rsidR="00B175E6" w:rsidRPr="00B175E6" w:rsidRDefault="00B175E6" w:rsidP="00B175E6">
      <w:pPr>
        <w:pStyle w:val="NormalWeb"/>
        <w:spacing w:before="0" w:beforeAutospacing="0" w:after="0" w:afterAutospacing="0"/>
        <w:contextualSpacing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</w:rPr>
        <w:tab/>
      </w:r>
      <w:r w:rsidRPr="00B175E6">
        <w:rPr>
          <w:rFonts w:ascii="Arial" w:hAnsi="Arial" w:cs="Arial"/>
          <w:b/>
        </w:rPr>
        <w:t xml:space="preserve">Whereas, </w:t>
      </w:r>
      <w:r w:rsidRPr="00B175E6">
        <w:rPr>
          <w:rFonts w:ascii="Arial" w:hAnsi="Arial" w:cs="Arial"/>
        </w:rPr>
        <w:t>[how is this issue right now]</w:t>
      </w:r>
      <w:r w:rsidRPr="00B175E6">
        <w:rPr>
          <w:rFonts w:ascii="Arial" w:hAnsi="Arial" w:cs="Arial"/>
          <w:b/>
          <w:bCs/>
        </w:rPr>
        <w:t xml:space="preserve">, and </w:t>
      </w:r>
    </w:p>
    <w:p w14:paraId="437C0A26" w14:textId="77777777" w:rsidR="00B175E6" w:rsidRDefault="00B175E6" w:rsidP="00B175E6">
      <w:pPr>
        <w:pStyle w:val="NormalWeb"/>
        <w:spacing w:before="0" w:beforeAutospacing="0" w:after="0" w:afterAutospacing="0"/>
        <w:contextualSpacing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B175E6">
        <w:rPr>
          <w:rFonts w:ascii="Arial" w:hAnsi="Arial" w:cs="Arial"/>
        </w:rPr>
        <w:tab/>
      </w:r>
    </w:p>
    <w:p w14:paraId="089E3C1C" w14:textId="77777777" w:rsidR="00B175E6" w:rsidRDefault="00B175E6" w:rsidP="00B175E6">
      <w:pPr>
        <w:pStyle w:val="NormalWeb"/>
        <w:spacing w:before="0" w:beforeAutospacing="0" w:after="0" w:afterAutospacing="0"/>
        <w:contextualSpacing/>
        <w:rPr>
          <w:rFonts w:ascii="Arial" w:hAnsi="Arial" w:cs="Arial"/>
        </w:rPr>
      </w:pPr>
      <w:r>
        <w:rPr>
          <w:rFonts w:ascii="Arial" w:hAnsi="Arial" w:cs="Arial"/>
        </w:rPr>
        <w:t>5</w:t>
      </w:r>
      <w:r>
        <w:rPr>
          <w:rFonts w:ascii="Arial" w:hAnsi="Arial" w:cs="Arial"/>
        </w:rPr>
        <w:tab/>
      </w:r>
      <w:r w:rsidRPr="00B175E6">
        <w:rPr>
          <w:rFonts w:ascii="Arial" w:hAnsi="Arial" w:cs="Arial"/>
          <w:b/>
        </w:rPr>
        <w:t xml:space="preserve">Whereas, </w:t>
      </w:r>
      <w:r w:rsidRPr="00B175E6">
        <w:rPr>
          <w:rFonts w:ascii="Arial" w:hAnsi="Arial" w:cs="Arial"/>
        </w:rPr>
        <w:t>[there need to be at least three whereas clauses where you tell me</w:t>
      </w:r>
    </w:p>
    <w:p w14:paraId="3974ABA7" w14:textId="77777777" w:rsidR="00B175E6" w:rsidRPr="00B175E6" w:rsidRDefault="00B175E6" w:rsidP="00B175E6">
      <w:pPr>
        <w:pStyle w:val="NormalWeb"/>
        <w:spacing w:before="0" w:beforeAutospacing="0" w:after="0" w:afterAutospacing="0"/>
        <w:contextualSpacing/>
        <w:rPr>
          <w:rFonts w:ascii="Arial" w:hAnsi="Arial" w:cs="Arial"/>
        </w:rPr>
      </w:pPr>
      <w:r>
        <w:rPr>
          <w:rFonts w:ascii="Arial" w:hAnsi="Arial" w:cs="Arial"/>
        </w:rPr>
        <w:t>6</w:t>
      </w:r>
      <w:r>
        <w:rPr>
          <w:rFonts w:ascii="Arial" w:hAnsi="Arial" w:cs="Arial"/>
        </w:rPr>
        <w:tab/>
      </w:r>
      <w:r w:rsidRPr="00B175E6">
        <w:rPr>
          <w:rFonts w:ascii="Arial" w:hAnsi="Arial" w:cs="Arial"/>
        </w:rPr>
        <w:t>why you are writing this bill to change something]</w:t>
      </w:r>
      <w:r w:rsidRPr="00B175E6">
        <w:rPr>
          <w:rFonts w:ascii="Arial" w:hAnsi="Arial" w:cs="Arial"/>
          <w:b/>
          <w:bCs/>
        </w:rPr>
        <w:t>, and,</w:t>
      </w:r>
    </w:p>
    <w:p w14:paraId="4BEA0952" w14:textId="77777777" w:rsidR="00B175E6" w:rsidRDefault="00B175E6" w:rsidP="00B175E6">
      <w:pPr>
        <w:pStyle w:val="NormalWeb"/>
        <w:spacing w:before="0" w:beforeAutospacing="0" w:after="0" w:afterAutospacing="0"/>
        <w:contextualSpacing/>
        <w:rPr>
          <w:rFonts w:ascii="Arial" w:hAnsi="Arial" w:cs="Arial"/>
        </w:rPr>
      </w:pPr>
      <w:r>
        <w:rPr>
          <w:rFonts w:ascii="Arial" w:hAnsi="Arial" w:cs="Arial"/>
        </w:rPr>
        <w:t>7</w:t>
      </w:r>
    </w:p>
    <w:p w14:paraId="6C747EF4" w14:textId="77777777" w:rsidR="00B175E6" w:rsidRPr="00B175E6" w:rsidRDefault="00B175E6" w:rsidP="00B175E6">
      <w:pPr>
        <w:pStyle w:val="NormalWeb"/>
        <w:spacing w:before="0" w:beforeAutospacing="0" w:after="0" w:afterAutospacing="0"/>
        <w:contextualSpacing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B175E6">
        <w:rPr>
          <w:rFonts w:ascii="Arial" w:hAnsi="Arial" w:cs="Arial"/>
        </w:rPr>
        <w:tab/>
      </w:r>
      <w:r w:rsidRPr="00B175E6">
        <w:rPr>
          <w:rFonts w:ascii="Arial" w:hAnsi="Arial" w:cs="Arial"/>
          <w:b/>
        </w:rPr>
        <w:t xml:space="preserve">Whereas, </w:t>
      </w:r>
      <w:r w:rsidRPr="00B175E6">
        <w:rPr>
          <w:rFonts w:ascii="Arial" w:hAnsi="Arial" w:cs="Arial"/>
        </w:rPr>
        <w:t>[you can have as many of these as you want]</w:t>
      </w:r>
      <w:r w:rsidRPr="00B175E6">
        <w:rPr>
          <w:rFonts w:ascii="Arial" w:hAnsi="Arial" w:cs="Arial"/>
          <w:b/>
          <w:bCs/>
        </w:rPr>
        <w:t>, and,</w:t>
      </w:r>
    </w:p>
    <w:p w14:paraId="4C37539F" w14:textId="77777777" w:rsidR="00B175E6" w:rsidRDefault="00B175E6" w:rsidP="00B175E6">
      <w:pPr>
        <w:pStyle w:val="NormalWeb"/>
        <w:spacing w:before="0" w:beforeAutospacing="0" w:after="0" w:afterAutospacing="0"/>
        <w:contextualSpacing/>
        <w:rPr>
          <w:rFonts w:ascii="Arial" w:hAnsi="Arial" w:cs="Arial"/>
        </w:rPr>
      </w:pPr>
      <w:r>
        <w:rPr>
          <w:rFonts w:ascii="Arial" w:hAnsi="Arial" w:cs="Arial"/>
        </w:rPr>
        <w:t>9</w:t>
      </w:r>
    </w:p>
    <w:p w14:paraId="018FD3B5" w14:textId="77777777" w:rsidR="00B175E6" w:rsidRPr="00B175E6" w:rsidRDefault="00B175E6" w:rsidP="00B175E6">
      <w:pPr>
        <w:pStyle w:val="NormalWeb"/>
        <w:spacing w:before="0" w:beforeAutospacing="0" w:after="0" w:afterAutospacing="0"/>
        <w:contextualSpacing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B175E6">
        <w:rPr>
          <w:rFonts w:ascii="Arial" w:hAnsi="Arial" w:cs="Arial"/>
        </w:rPr>
        <w:tab/>
      </w:r>
      <w:r w:rsidRPr="00B175E6">
        <w:rPr>
          <w:rFonts w:ascii="Arial" w:hAnsi="Arial" w:cs="Arial"/>
          <w:b/>
        </w:rPr>
        <w:t xml:space="preserve">Whereas, </w:t>
      </w:r>
      <w:r w:rsidRPr="00B175E6">
        <w:rPr>
          <w:rFonts w:ascii="Arial" w:hAnsi="Arial" w:cs="Arial"/>
        </w:rPr>
        <w:t xml:space="preserve">[in the last whereas clause make sure and put the rest of the </w:t>
      </w:r>
    </w:p>
    <w:p w14:paraId="05B96B2C" w14:textId="77777777" w:rsidR="00B175E6" w:rsidRDefault="00B175E6" w:rsidP="00B175E6">
      <w:pPr>
        <w:pStyle w:val="NormalWeb"/>
        <w:spacing w:before="0" w:beforeAutospacing="0" w:after="0" w:afterAutospacing="0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</w:rPr>
        <w:t>11</w:t>
      </w:r>
      <w:r>
        <w:rPr>
          <w:rFonts w:ascii="Arial" w:hAnsi="Arial" w:cs="Arial"/>
        </w:rPr>
        <w:tab/>
      </w:r>
      <w:r w:rsidRPr="00B175E6">
        <w:rPr>
          <w:rFonts w:ascii="Arial" w:hAnsi="Arial" w:cs="Arial"/>
        </w:rPr>
        <w:t>formatting that is in this template]</w:t>
      </w:r>
      <w:r w:rsidRPr="00B175E6">
        <w:rPr>
          <w:rFonts w:ascii="Arial" w:hAnsi="Arial" w:cs="Arial"/>
          <w:b/>
          <w:bCs/>
        </w:rPr>
        <w:t>, NOW THEREFORE,</w:t>
      </w:r>
    </w:p>
    <w:p w14:paraId="3551351A" w14:textId="77777777" w:rsidR="00B175E6" w:rsidRDefault="00B175E6" w:rsidP="00B175E6">
      <w:pPr>
        <w:pStyle w:val="NormalWeb"/>
        <w:spacing w:before="0" w:beforeAutospacing="0" w:after="0" w:afterAutospacing="0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12</w:t>
      </w:r>
      <w:r>
        <w:rPr>
          <w:rFonts w:ascii="Arial" w:hAnsi="Arial" w:cs="Arial"/>
          <w:bCs/>
        </w:rPr>
        <w:tab/>
      </w:r>
    </w:p>
    <w:p w14:paraId="076EFBAD" w14:textId="77777777" w:rsidR="00B175E6" w:rsidRDefault="00B175E6" w:rsidP="00B175E6">
      <w:pPr>
        <w:pStyle w:val="NormalWeb"/>
        <w:spacing w:before="0" w:beforeAutospacing="0" w:after="0" w:afterAutospacing="0"/>
        <w:contextualSpacing/>
        <w:rPr>
          <w:rFonts w:ascii="Arial" w:hAnsi="Arial" w:cs="Arial"/>
          <w:b/>
        </w:rPr>
      </w:pPr>
      <w:r>
        <w:rPr>
          <w:rFonts w:ascii="Arial" w:hAnsi="Arial" w:cs="Arial"/>
          <w:bCs/>
        </w:rPr>
        <w:t>13</w:t>
      </w:r>
      <w:r>
        <w:rPr>
          <w:rFonts w:ascii="Arial" w:hAnsi="Arial" w:cs="Arial"/>
          <w:bCs/>
        </w:rPr>
        <w:tab/>
      </w:r>
      <w:r w:rsidRPr="004516E7">
        <w:rPr>
          <w:rFonts w:ascii="Arial" w:hAnsi="Arial" w:cs="Arial"/>
          <w:b/>
        </w:rPr>
        <w:t>Be it enacted by the Senate and/or House of Representatives of the Georgia</w:t>
      </w:r>
    </w:p>
    <w:p w14:paraId="47B9CC24" w14:textId="77777777" w:rsidR="00B175E6" w:rsidRDefault="00B175E6" w:rsidP="00B175E6">
      <w:pPr>
        <w:pStyle w:val="NormalWeb"/>
        <w:spacing w:before="0" w:beforeAutospacing="0" w:after="0" w:afterAutospacing="0"/>
        <w:contextualSpacing/>
        <w:rPr>
          <w:rFonts w:ascii="Arial" w:hAnsi="Arial" w:cs="Arial"/>
          <w:b/>
        </w:rPr>
      </w:pPr>
      <w:r>
        <w:rPr>
          <w:rFonts w:ascii="Arial" w:hAnsi="Arial" w:cs="Arial"/>
        </w:rPr>
        <w:t>14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Girls State here assembled, that:</w:t>
      </w:r>
    </w:p>
    <w:p w14:paraId="3DD94A52" w14:textId="77777777" w:rsidR="00B175E6" w:rsidRDefault="00B175E6" w:rsidP="00B175E6">
      <w:pPr>
        <w:pStyle w:val="NormalWeb"/>
        <w:spacing w:before="0" w:beforeAutospacing="0" w:after="0" w:afterAutospacing="0"/>
        <w:contextualSpacing/>
        <w:rPr>
          <w:rFonts w:ascii="Arial" w:hAnsi="Arial" w:cs="Arial"/>
        </w:rPr>
      </w:pPr>
      <w:r>
        <w:rPr>
          <w:rFonts w:ascii="Arial" w:hAnsi="Arial" w:cs="Arial"/>
        </w:rPr>
        <w:t>15</w:t>
      </w:r>
      <w:r>
        <w:rPr>
          <w:rFonts w:ascii="Arial" w:hAnsi="Arial" w:cs="Arial"/>
        </w:rPr>
        <w:tab/>
      </w:r>
    </w:p>
    <w:p w14:paraId="540507A6" w14:textId="02F6995A" w:rsidR="00B175E6" w:rsidRDefault="00B175E6" w:rsidP="00B175E6">
      <w:pPr>
        <w:pStyle w:val="NormalWeb"/>
        <w:spacing w:before="0" w:beforeAutospacing="0" w:after="0" w:afterAutospacing="0"/>
        <w:contextualSpacing/>
        <w:rPr>
          <w:rFonts w:ascii="Arial" w:hAnsi="Arial" w:cs="Arial"/>
        </w:rPr>
      </w:pPr>
      <w:r>
        <w:rPr>
          <w:rFonts w:ascii="Arial" w:hAnsi="Arial" w:cs="Arial"/>
        </w:rPr>
        <w:t>16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Section 1: </w:t>
      </w:r>
      <w:r>
        <w:rPr>
          <w:rFonts w:ascii="Arial" w:hAnsi="Arial" w:cs="Arial"/>
        </w:rPr>
        <w:t>This bill shall be known as the “[What you are doing] Act of 20</w:t>
      </w:r>
      <w:r w:rsidR="00310228">
        <w:rPr>
          <w:rFonts w:ascii="Arial" w:hAnsi="Arial" w:cs="Arial"/>
        </w:rPr>
        <w:t>2</w:t>
      </w:r>
      <w:r w:rsidR="00135006">
        <w:rPr>
          <w:rFonts w:ascii="Arial" w:hAnsi="Arial" w:cs="Arial"/>
        </w:rPr>
        <w:t>5</w:t>
      </w:r>
      <w:r>
        <w:rPr>
          <w:rFonts w:ascii="Arial" w:hAnsi="Arial" w:cs="Arial"/>
        </w:rPr>
        <w:t>.”</w:t>
      </w:r>
    </w:p>
    <w:p w14:paraId="60035FAB" w14:textId="77777777" w:rsidR="00B175E6" w:rsidRDefault="00B175E6" w:rsidP="00B175E6">
      <w:pPr>
        <w:pStyle w:val="NormalWeb"/>
        <w:spacing w:before="0" w:beforeAutospacing="0" w:after="0" w:afterAutospacing="0"/>
        <w:contextualSpacing/>
        <w:rPr>
          <w:rFonts w:ascii="Arial" w:hAnsi="Arial" w:cs="Arial"/>
        </w:rPr>
      </w:pPr>
      <w:r>
        <w:rPr>
          <w:rFonts w:ascii="Arial" w:hAnsi="Arial" w:cs="Arial"/>
        </w:rPr>
        <w:t>17</w:t>
      </w:r>
    </w:p>
    <w:p w14:paraId="7C7A0054" w14:textId="77777777" w:rsidR="00B175E6" w:rsidRDefault="00B175E6" w:rsidP="00B175E6">
      <w:pPr>
        <w:pStyle w:val="NormalWeb"/>
        <w:spacing w:before="0" w:beforeAutospacing="0" w:after="0" w:afterAutospacing="0"/>
        <w:contextualSpacing/>
        <w:rPr>
          <w:rFonts w:ascii="Arial" w:hAnsi="Arial" w:cs="Arial"/>
        </w:rPr>
      </w:pPr>
      <w:r>
        <w:rPr>
          <w:rFonts w:ascii="Arial" w:hAnsi="Arial" w:cs="Arial"/>
        </w:rPr>
        <w:t>18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Section 2: </w:t>
      </w:r>
      <w:r>
        <w:rPr>
          <w:rFonts w:ascii="Arial" w:hAnsi="Arial" w:cs="Arial"/>
        </w:rPr>
        <w:t>[State what you are changing].</w:t>
      </w:r>
    </w:p>
    <w:p w14:paraId="6F6B9538" w14:textId="77777777" w:rsidR="00B175E6" w:rsidRDefault="00B175E6" w:rsidP="00B175E6">
      <w:pPr>
        <w:pStyle w:val="NormalWeb"/>
        <w:spacing w:before="0" w:beforeAutospacing="0" w:after="0" w:afterAutospacing="0"/>
        <w:contextualSpacing/>
        <w:rPr>
          <w:rFonts w:ascii="Arial" w:hAnsi="Arial" w:cs="Arial"/>
        </w:rPr>
      </w:pPr>
      <w:r>
        <w:rPr>
          <w:rFonts w:ascii="Arial" w:hAnsi="Arial" w:cs="Arial"/>
        </w:rPr>
        <w:t>19</w:t>
      </w:r>
    </w:p>
    <w:p w14:paraId="0D48652E" w14:textId="77777777" w:rsidR="00B175E6" w:rsidRDefault="00B175E6" w:rsidP="00B175E6">
      <w:pPr>
        <w:pStyle w:val="NormalWeb"/>
        <w:spacing w:before="0" w:beforeAutospacing="0" w:after="0" w:afterAutospacing="0"/>
        <w:contextualSpacing/>
        <w:rPr>
          <w:rFonts w:ascii="Arial" w:hAnsi="Arial" w:cs="Arial"/>
        </w:rPr>
      </w:pPr>
      <w:r>
        <w:rPr>
          <w:rFonts w:ascii="Arial" w:hAnsi="Arial" w:cs="Arial"/>
        </w:rPr>
        <w:t>20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Section 3:</w:t>
      </w:r>
      <w:r>
        <w:rPr>
          <w:rFonts w:ascii="Arial" w:hAnsi="Arial" w:cs="Arial"/>
        </w:rPr>
        <w:t xml:space="preserve"> [Make sure the sections are complete sentences changing only one</w:t>
      </w:r>
    </w:p>
    <w:p w14:paraId="2D5E557A" w14:textId="77777777" w:rsidR="00B175E6" w:rsidRDefault="00B175E6" w:rsidP="00B175E6">
      <w:pPr>
        <w:pStyle w:val="NormalWeb"/>
        <w:spacing w:before="0" w:beforeAutospacing="0" w:after="0" w:afterAutospacing="0"/>
        <w:contextualSpacing/>
        <w:rPr>
          <w:rFonts w:ascii="Arial" w:hAnsi="Arial" w:cs="Arial"/>
        </w:rPr>
      </w:pPr>
      <w:r>
        <w:rPr>
          <w:rFonts w:ascii="Arial" w:hAnsi="Arial" w:cs="Arial"/>
        </w:rPr>
        <w:t>21</w:t>
      </w:r>
      <w:r>
        <w:rPr>
          <w:rFonts w:ascii="Arial" w:hAnsi="Arial" w:cs="Arial"/>
        </w:rPr>
        <w:tab/>
        <w:t>thing]</w:t>
      </w:r>
    </w:p>
    <w:p w14:paraId="1701F2E7" w14:textId="77777777" w:rsidR="00B175E6" w:rsidRDefault="00B175E6" w:rsidP="00B175E6">
      <w:pPr>
        <w:pStyle w:val="NormalWeb"/>
        <w:spacing w:before="0" w:beforeAutospacing="0" w:after="0" w:afterAutospacing="0"/>
        <w:contextualSpacing/>
        <w:rPr>
          <w:rFonts w:ascii="Arial" w:hAnsi="Arial" w:cs="Arial"/>
        </w:rPr>
      </w:pPr>
      <w:r>
        <w:rPr>
          <w:rFonts w:ascii="Arial" w:hAnsi="Arial" w:cs="Arial"/>
        </w:rPr>
        <w:t>22</w:t>
      </w:r>
    </w:p>
    <w:p w14:paraId="40D049A1" w14:textId="77777777" w:rsidR="00B175E6" w:rsidRDefault="00B175E6" w:rsidP="00B175E6">
      <w:pPr>
        <w:pStyle w:val="NormalWeb"/>
        <w:spacing w:before="0" w:beforeAutospacing="0" w:after="0" w:afterAutospacing="0"/>
        <w:contextualSpacing/>
        <w:rPr>
          <w:rFonts w:ascii="Arial" w:hAnsi="Arial" w:cs="Arial"/>
        </w:rPr>
      </w:pPr>
      <w:r>
        <w:rPr>
          <w:rFonts w:ascii="Arial" w:hAnsi="Arial" w:cs="Arial"/>
        </w:rPr>
        <w:t>23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Section 4: </w:t>
      </w:r>
      <w:r>
        <w:rPr>
          <w:rFonts w:ascii="Arial" w:hAnsi="Arial" w:cs="Arial"/>
        </w:rPr>
        <w:t>[</w:t>
      </w:r>
      <w:r w:rsidR="008C0631">
        <w:rPr>
          <w:rFonts w:ascii="Arial" w:hAnsi="Arial" w:cs="Arial"/>
        </w:rPr>
        <w:t>You can have as many of these as you need. Be specific!]</w:t>
      </w:r>
    </w:p>
    <w:p w14:paraId="11A58ACB" w14:textId="77777777" w:rsidR="008C0631" w:rsidRDefault="008C0631" w:rsidP="00B175E6">
      <w:pPr>
        <w:pStyle w:val="NormalWeb"/>
        <w:spacing w:before="0" w:beforeAutospacing="0" w:after="0" w:afterAutospacing="0"/>
        <w:contextualSpacing/>
        <w:rPr>
          <w:rFonts w:ascii="Arial" w:hAnsi="Arial" w:cs="Arial"/>
        </w:rPr>
      </w:pPr>
      <w:r>
        <w:rPr>
          <w:rFonts w:ascii="Arial" w:hAnsi="Arial" w:cs="Arial"/>
        </w:rPr>
        <w:t>24</w:t>
      </w:r>
    </w:p>
    <w:p w14:paraId="16CA5767" w14:textId="77777777" w:rsidR="008C0631" w:rsidRDefault="008C0631" w:rsidP="00B175E6">
      <w:pPr>
        <w:pStyle w:val="NormalWeb"/>
        <w:spacing w:before="0" w:beforeAutospacing="0" w:after="0" w:afterAutospacing="0"/>
        <w:contextualSpacing/>
        <w:rPr>
          <w:rFonts w:ascii="Arial" w:hAnsi="Arial" w:cs="Arial"/>
        </w:rPr>
      </w:pPr>
      <w:r>
        <w:rPr>
          <w:rFonts w:ascii="Arial" w:hAnsi="Arial" w:cs="Arial"/>
        </w:rPr>
        <w:t>25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Section 5:</w:t>
      </w:r>
      <w:r>
        <w:rPr>
          <w:rFonts w:ascii="Arial" w:hAnsi="Arial" w:cs="Arial"/>
        </w:rPr>
        <w:t xml:space="preserve"> [Make sure your bill is feasible: it cannot obligate the federal</w:t>
      </w:r>
    </w:p>
    <w:p w14:paraId="6B87D319" w14:textId="77777777" w:rsidR="008C0631" w:rsidRPr="00B175E6" w:rsidRDefault="008C0631" w:rsidP="00B175E6">
      <w:pPr>
        <w:pStyle w:val="NormalWeb"/>
        <w:spacing w:before="0" w:beforeAutospacing="0" w:after="0" w:afterAutospacing="0"/>
        <w:contextualSpacing/>
        <w:rPr>
          <w:rFonts w:ascii="Arial" w:hAnsi="Arial" w:cs="Arial"/>
        </w:rPr>
      </w:pPr>
      <w:r>
        <w:rPr>
          <w:rFonts w:ascii="Arial" w:hAnsi="Arial" w:cs="Arial"/>
        </w:rPr>
        <w:t>26</w:t>
      </w:r>
      <w:r>
        <w:rPr>
          <w:rFonts w:ascii="Arial" w:hAnsi="Arial" w:cs="Arial"/>
        </w:rPr>
        <w:tab/>
        <w:t>government and ought to consider possible problems, such as funding.]</w:t>
      </w:r>
    </w:p>
    <w:p w14:paraId="54BA4743" w14:textId="77777777" w:rsidR="00B175E6" w:rsidRPr="00B175E6" w:rsidRDefault="00B175E6" w:rsidP="00B17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Arial" w:hAnsi="Arial" w:cs="Arial"/>
        </w:rPr>
      </w:pPr>
    </w:p>
    <w:p w14:paraId="094CC5D0" w14:textId="3EB09015" w:rsidR="008C0631" w:rsidRPr="00B175E6" w:rsidRDefault="00B175E6" w:rsidP="00B175E6">
      <w:pPr>
        <w:contextualSpacing/>
        <w:rPr>
          <w:rFonts w:ascii="Arial" w:hAnsi="Arial" w:cs="Arial"/>
        </w:rPr>
      </w:pPr>
      <w:r w:rsidRPr="00B175E6">
        <w:rPr>
          <w:rFonts w:ascii="Arial" w:hAnsi="Arial" w:cs="Arial"/>
        </w:rPr>
        <w:t xml:space="preserve">The bill should be numbered as above so that during debate, the discussed </w:t>
      </w:r>
      <w:r w:rsidR="008C0631">
        <w:rPr>
          <w:rFonts w:ascii="Arial" w:hAnsi="Arial" w:cs="Arial"/>
        </w:rPr>
        <w:t xml:space="preserve">part </w:t>
      </w:r>
      <w:r w:rsidRPr="00B175E6">
        <w:rPr>
          <w:rFonts w:ascii="Arial" w:hAnsi="Arial" w:cs="Arial"/>
        </w:rPr>
        <w:t xml:space="preserve">can be located with ease. You are </w:t>
      </w:r>
      <w:r w:rsidRPr="00B175E6">
        <w:rPr>
          <w:rFonts w:ascii="Arial" w:hAnsi="Arial" w:cs="Arial"/>
          <w:b/>
          <w:bCs/>
        </w:rPr>
        <w:t xml:space="preserve">encouraged </w:t>
      </w:r>
      <w:r w:rsidRPr="00B175E6">
        <w:rPr>
          <w:rFonts w:ascii="Arial" w:hAnsi="Arial" w:cs="Arial"/>
        </w:rPr>
        <w:t xml:space="preserve">to present a bill, but it is not required. We spend a great percentage of our time at Girls State in the Senate and House, so please submit one bill if you have something you feel passionate about. Limit your bill to </w:t>
      </w:r>
      <w:r w:rsidR="008C0631">
        <w:rPr>
          <w:rFonts w:ascii="Arial" w:hAnsi="Arial" w:cs="Arial"/>
        </w:rPr>
        <w:t xml:space="preserve">the </w:t>
      </w:r>
      <w:r w:rsidR="008C0631">
        <w:rPr>
          <w:rFonts w:ascii="Arial" w:hAnsi="Arial" w:cs="Arial"/>
          <w:b/>
        </w:rPr>
        <w:t xml:space="preserve">front </w:t>
      </w:r>
      <w:r w:rsidR="008C0631">
        <w:rPr>
          <w:rFonts w:ascii="Arial" w:hAnsi="Arial" w:cs="Arial"/>
        </w:rPr>
        <w:t xml:space="preserve">of </w:t>
      </w:r>
      <w:r w:rsidRPr="00B175E6">
        <w:rPr>
          <w:rFonts w:ascii="Arial" w:hAnsi="Arial" w:cs="Arial"/>
          <w:b/>
        </w:rPr>
        <w:t>one page</w:t>
      </w:r>
      <w:r w:rsidRPr="00B175E6">
        <w:rPr>
          <w:rFonts w:ascii="Arial" w:hAnsi="Arial" w:cs="Arial"/>
        </w:rPr>
        <w:t xml:space="preserve"> on 8 1⁄2 X 11 paper. You may submit </w:t>
      </w:r>
      <w:r w:rsidRPr="00B175E6">
        <w:rPr>
          <w:rFonts w:ascii="Arial" w:hAnsi="Arial" w:cs="Arial"/>
          <w:b/>
        </w:rPr>
        <w:t>1</w:t>
      </w:r>
      <w:r w:rsidRPr="00B175E6">
        <w:rPr>
          <w:rFonts w:ascii="Arial" w:hAnsi="Arial" w:cs="Arial"/>
        </w:rPr>
        <w:t xml:space="preserve"> bill. The ONLY requirement is that you bring, </w:t>
      </w:r>
      <w:r w:rsidR="00310228">
        <w:rPr>
          <w:rFonts w:ascii="Arial" w:hAnsi="Arial" w:cs="Arial"/>
          <w:b/>
          <w:bCs/>
        </w:rPr>
        <w:t>200</w:t>
      </w:r>
      <w:r w:rsidRPr="00B175E6">
        <w:rPr>
          <w:rFonts w:ascii="Arial" w:hAnsi="Arial" w:cs="Arial"/>
          <w:b/>
          <w:bCs/>
        </w:rPr>
        <w:t xml:space="preserve"> </w:t>
      </w:r>
      <w:r w:rsidRPr="00B175E6">
        <w:rPr>
          <w:rFonts w:ascii="Arial" w:hAnsi="Arial" w:cs="Arial"/>
        </w:rPr>
        <w:t xml:space="preserve">copies with you to Girls State, and </w:t>
      </w:r>
      <w:r w:rsidR="008C0631">
        <w:rPr>
          <w:rFonts w:ascii="Arial" w:hAnsi="Arial" w:cs="Arial"/>
        </w:rPr>
        <w:t>ensure</w:t>
      </w:r>
      <w:r w:rsidRPr="00B175E6">
        <w:rPr>
          <w:rFonts w:ascii="Arial" w:hAnsi="Arial" w:cs="Arial"/>
        </w:rPr>
        <w:t xml:space="preserve"> your copies are turned in to the government staff on Sunday</w:t>
      </w:r>
      <w:r w:rsidR="008C0631">
        <w:rPr>
          <w:rFonts w:ascii="Arial" w:hAnsi="Arial" w:cs="Arial"/>
        </w:rPr>
        <w:t xml:space="preserve"> afternoon during registration.</w:t>
      </w:r>
    </w:p>
    <w:sectPr w:rsidR="008C0631" w:rsidRPr="00B175E6" w:rsidSect="007768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5E6"/>
    <w:rsid w:val="00135006"/>
    <w:rsid w:val="00167444"/>
    <w:rsid w:val="00310228"/>
    <w:rsid w:val="00540FE4"/>
    <w:rsid w:val="00752FED"/>
    <w:rsid w:val="00776810"/>
    <w:rsid w:val="008C0631"/>
    <w:rsid w:val="00B1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0B33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75E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175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175E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8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7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7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9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9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9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5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42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7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9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howard.angela.m@gmail.com</dc:creator>
  <cp:keywords/>
  <dc:description/>
  <cp:lastModifiedBy>Deedy Harrell</cp:lastModifiedBy>
  <cp:revision>4</cp:revision>
  <dcterms:created xsi:type="dcterms:W3CDTF">2018-06-19T02:42:00Z</dcterms:created>
  <dcterms:modified xsi:type="dcterms:W3CDTF">2025-01-15T19:12:00Z</dcterms:modified>
</cp:coreProperties>
</file>